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409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bookmarkStart w:id="0" w:name="_Hlk128554568"/>
      <w:bookmarkStart w:id="1" w:name="_Hlk127255943"/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t>PLÁN NAPLŇOVÁNÍ CÍLŮ STRATEGICKÉHO ROZVOJE ŠKOLY</w:t>
      </w:r>
    </w:p>
    <w:bookmarkEnd w:id="0"/>
    <w:p w14:paraId="3A483BA4" w14:textId="77777777" w:rsidR="001D055E" w:rsidRDefault="001D055E" w:rsidP="001D055E">
      <w:pPr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t>DLOUHODOBÝ PLÁN  2021-2031</w:t>
      </w:r>
    </w:p>
    <w:tbl>
      <w:tblPr>
        <w:tblStyle w:val="Mkatabulky"/>
        <w:tblW w:w="14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2411"/>
        <w:gridCol w:w="2127"/>
        <w:gridCol w:w="2127"/>
        <w:gridCol w:w="2411"/>
        <w:gridCol w:w="1986"/>
        <w:gridCol w:w="1843"/>
      </w:tblGrid>
      <w:tr w:rsidR="001D055E" w14:paraId="0282C8B1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0024CB6A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OBDOBÍ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3E7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Modernizace vzdělávání prostřednictvím nástroje informačních a komunikačních technologií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B6B4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DVPP – nové trendy a metody způsobu vzdělávání dětí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20C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Průběžné proškolování nepedagogických pracovníků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3D88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Zajištění fungující spolupráce mezi školou a školskými poradenskými zařízeními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8F2F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 xml:space="preserve">Rozvíjet práci s dětmi se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SVP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 xml:space="preserve"> využívat podpůrná opatření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AC75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Vytvořit bezbariérový přístup do MŠ</w:t>
            </w:r>
          </w:p>
        </w:tc>
      </w:tr>
      <w:tr w:rsidR="001D055E" w14:paraId="1788564A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D03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2021/22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8D92" w14:textId="77777777" w:rsidR="001D055E" w:rsidRDefault="001D055E">
            <w:pPr>
              <w:pStyle w:val="Normlnweb"/>
              <w:shd w:val="clear" w:color="auto" w:fill="FFFFFF"/>
              <w:spacing w:before="0" w:beforeAutospacing="0" w:after="225" w:afterAutospacing="0"/>
              <w:textAlignment w:val="baseline"/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NÁRODNÍ PLÁN OBNOVY PRO ŠKOLY – DIGITÁLNÍ TECHNOLOGIE PRO </w:t>
            </w:r>
            <w:proofErr w:type="gramStart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>ŠKOLY - zakoupeny</w:t>
            </w:r>
            <w:proofErr w:type="gramEnd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>dig</w:t>
            </w:r>
            <w:proofErr w:type="spellEnd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. učební pomůcky s cílem zvýšit kvalitu </w:t>
            </w:r>
            <w:proofErr w:type="spellStart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>předšk</w:t>
            </w:r>
            <w:proofErr w:type="spellEnd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. vzdělávání dětí a programovatelné rob. pomůcky, vhodné pro rozvoj </w:t>
            </w:r>
            <w:proofErr w:type="spellStart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>pre</w:t>
            </w:r>
            <w:proofErr w:type="spellEnd"/>
            <w:r>
              <w:rPr>
                <w:color w:val="1D1D1D"/>
                <w:kern w:val="2"/>
                <w:sz w:val="18"/>
                <w:szCs w:val="18"/>
                <w:lang w:eastAsia="en-US"/>
                <w14:ligatures w14:val="standardContextual"/>
              </w:rPr>
              <w:t>-gramotností u dětí v MŠ.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DFC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Profesionalita – učitelé s kvalifikací v oboru předškolního vzdělávání.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313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Společné školení BOZP, prostor pro prohlídku detašovaného pracoviště, v případě nejasností řešit problém s kompetentní osobou.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AD6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*Rodiče si sami vybírají poradenská zařízení, v případě zájmu se mohou obrátit na vedení školy o případné doporučení ze zkušeností jiných rodičů.</w:t>
            </w:r>
          </w:p>
          <w:p w14:paraId="685DD0A7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*Spolupráce s OSPOD v případě řešení akutních problémů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797F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*Dle potřeb, individuální práce</w:t>
            </w:r>
          </w:p>
          <w:p w14:paraId="7CB3ED6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*On line výuka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7FF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Škola je připravena spolupracovat na jakémkoliv projektu.</w:t>
            </w:r>
          </w:p>
        </w:tc>
      </w:tr>
      <w:tr w:rsidR="001D055E" w14:paraId="7E1BDBBE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EC3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FC6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*Zábavné učení formou používání digitálních pomůcek, seznamování se s možnostmi učení digitální formou</w:t>
            </w:r>
          </w:p>
          <w:p w14:paraId="19A3B66B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*Rozvíjení digitální gramotnosti.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206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Porada – iniciována nejen ze strany vedení, ale i ze stran učitelů </w:t>
            </w:r>
          </w:p>
          <w:p w14:paraId="04E6B12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Porada představuje prostor pro vzájemné sdílení zkušeností, plánování budoucích aktivit.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73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Vedoucí školní jídelny se průběžně proškoluje a seznamují s aplikací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Twigsee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– zjednodušení administrativy.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769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Ze stran poradenských zařízení neshledáváme žádný pokrok k lepší komunikaci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38F6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Možnost využití kompenzačních učebních pomůcek pro žáky se zdravotním postižením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0BD6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V jednání</w:t>
            </w:r>
          </w:p>
        </w:tc>
      </w:tr>
      <w:tr w:rsidR="001D055E" w14:paraId="337F1511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0169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D683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Nadále využívat digitální technologii i u nejmladších dětí, nezapomínat na dětské počítače.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05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Sledování nových trendů ve vzdělávání – vzdělávání na pracovišti</w:t>
            </w:r>
          </w:p>
          <w:p w14:paraId="453A3248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INSTRUKTÁŽ,</w:t>
            </w:r>
          </w:p>
          <w:p w14:paraId="64A7CD78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ROTACE PRÁCE.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6238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Průběžně podporováno další vzdělávání všech pracovníků školy.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A7D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Chtěli bychom dosáhnout lepší komunikační úroveň, vyhledávat odbornou pomoc nejen my jako škola, ale i poradenské zařízení nabídne pomoc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482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Využití speciálních pedagogických metod:</w:t>
            </w:r>
          </w:p>
          <w:p w14:paraId="4A2F314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klasická slovní, názorně demonstrační,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dovednostně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praktická, aktivizující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19B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Úkol do budoucna</w:t>
            </w:r>
          </w:p>
        </w:tc>
      </w:tr>
      <w:tr w:rsidR="001D055E" w14:paraId="74ED11B3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9DD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2024/25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3136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Stále hledat nové digitální trendy s možností praktického využití pro děti předškolního věku.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BAD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Sledování a následná praxe nových trendů.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661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Pravidelná školení BOZP.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9CF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Zhodnocení spolupráce, hledat další možnosti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523B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Sebevzdělávání na téma speciální vzdělávací potřeby v předškolním věku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D61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1D055E" w14:paraId="47E0ACAF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FA76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2025/31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5336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Umožnit dětem „objevovat neobjevené“.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305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Úkol trvalý, volba vzdělávání je široká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8E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Sledování nových trendů -</w:t>
            </w:r>
          </w:p>
          <w:p w14:paraId="4CE114D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průběžně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E91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Stále udržovat vazbu na poradenská zařízení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B7E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Sledovat nové trendy-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4A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</w:tr>
    </w:tbl>
    <w:p w14:paraId="114D9842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3BFF6AE2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2E30C367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6600B1D7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68D6D7EB" w14:textId="1FC50FED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lastRenderedPageBreak/>
        <w:t>PLÁN NAPLŇOVÁNÍ CÍLŮ STRATEGICKÉHO ROZVOJE ŠKOLY</w:t>
      </w:r>
    </w:p>
    <w:p w14:paraId="15263834" w14:textId="77777777" w:rsidR="001D055E" w:rsidRDefault="001D055E" w:rsidP="001D055E">
      <w:pPr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t>DLOUHODOBÝ PLÁN  2021-2031</w:t>
      </w:r>
    </w:p>
    <w:tbl>
      <w:tblPr>
        <w:tblStyle w:val="Mkatabulky"/>
        <w:tblW w:w="14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2411"/>
        <w:gridCol w:w="2127"/>
        <w:gridCol w:w="2127"/>
        <w:gridCol w:w="2411"/>
        <w:gridCol w:w="1986"/>
        <w:gridCol w:w="1843"/>
      </w:tblGrid>
      <w:tr w:rsidR="001D055E" w14:paraId="5B9BC4AF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D098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OBDOBÍ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FC8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Spolupráce se zřizovatelem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692D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Spolupráce s rodiči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9BB2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Průběžné doplňování a modernizace didaktických pomůcek a knih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C5EA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Usilovat o přidělení grantů, maximální možné zapojení školy do různých projektů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A270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Zapojení do zjednodušeného čerpání dotací formou ŠABLON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30E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Public relations – prezentace školy, výsledků činnosti žáků</w:t>
            </w:r>
          </w:p>
        </w:tc>
      </w:tr>
      <w:tr w:rsidR="001D055E" w14:paraId="764F30ED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5B0C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2021/22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D4B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*Ve spolupráci se zřizovatelem bylo v září 2021 slavnostně otevřeno detašované pracoviště Třebízského.</w:t>
            </w:r>
          </w:p>
          <w:p w14:paraId="7229407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*Problémy s hlukem rekuperační jednotky v MŠ Třebízského – zřizovatel uskutečnil nápravu</w:t>
            </w:r>
          </w:p>
          <w:p w14:paraId="339A9CC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549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Průběžná komunikace</w:t>
            </w:r>
          </w:p>
          <w:p w14:paraId="7B693FE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235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Zaměřeno na nové pracoviště Třebízského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4F83" w14:textId="77777777" w:rsidR="001D055E" w:rsidRDefault="001D055E">
            <w:pPr>
              <w:rPr>
                <w:rFonts w:ascii="Times New Roman" w:hAnsi="Times New Roman" w:cs="Times New Roman"/>
                <w:color w:val="1D1D1D"/>
                <w:kern w:val="2"/>
                <w:sz w:val="18"/>
                <w:szCs w:val="18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Markétina dopravní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D1D1D"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výchova </w:t>
            </w:r>
            <w:r>
              <w:rPr>
                <w:rFonts w:ascii="Times New Roman" w:hAnsi="Times New Roman" w:cs="Times New Roman"/>
                <w:color w:val="1D1D1D"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color w:val="1D1D1D"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Bezpečně na silnicích o.p.s.</w:t>
            </w:r>
          </w:p>
          <w:p w14:paraId="7BA140A2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1D1D1D"/>
                <w:kern w:val="2"/>
                <w:sz w:val="18"/>
                <w:szCs w:val="18"/>
                <w14:ligatures w14:val="standardContextual"/>
              </w:rPr>
              <w:t>NÁRODNÍ PLÁN OBNOVY PRO ŠKOLY – digitální technologie pro školy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43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Ukončeno Šablony 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ABF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*Webové stránky, informace v tisku, nástěnky.</w:t>
            </w:r>
          </w:p>
          <w:p w14:paraId="3AB614F8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*Zkouška nové aplikace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Twigsee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- zjednodušená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komunikace s rodiči.</w:t>
            </w:r>
          </w:p>
        </w:tc>
      </w:tr>
      <w:tr w:rsidR="001D055E" w14:paraId="4920D1C7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F533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2022/23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7E2B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*stále není vyřešena situace s pozemky</w:t>
            </w:r>
          </w:p>
          <w:p w14:paraId="1F680CE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*nově zvolen starosta – prozatím neprojevil zájem o návštěvu nového pracoviště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56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Seznámení s novou aplikací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Twigsee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, požádat o součinnost rodič – učitel – kuchyň.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2531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Dostatek materiálů a pomůcek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A689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Získávání prostředků z grantů, fondů,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projektů - průběžně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B887" w14:textId="77777777" w:rsidR="001D055E" w:rsidRDefault="001D055E">
            <w:pPr>
              <w:rPr>
                <w:rFonts w:ascii="Times New Roman" w:hAnsi="Times New Roman" w:cs="Times New Roman"/>
                <w:color w:val="1D1D1D"/>
                <w:kern w:val="2"/>
                <w:sz w:val="18"/>
                <w:szCs w:val="18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1D1D1D"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Zahájení Šablony pro MŠ a ZŠ IV. – OPERAČNÍ PROGRAM J. A. KOMENSKÝ.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D5F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Novinka na webových stránkách – virtuální prohlídka obou budov</w:t>
            </w:r>
          </w:p>
          <w:p w14:paraId="1188D35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*Využívání aplikace k průběžným informacím pro rodiče</w:t>
            </w:r>
          </w:p>
        </w:tc>
      </w:tr>
      <w:tr w:rsidR="001D055E" w14:paraId="696A95A6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8DF9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2023/24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24B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Požadavky na zřizovatele: oprava podezdívky, elektroinstalace ve špatném stavu, bezbariérový přístup – vše MŠ Dvořákova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40D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Formou dotazníků zjišťovat spokojenost s provozem a průběhem vzdělávání v naší škole.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B0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Průběžné doplňováno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A77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Snaha o setrvání v dlouhodobých projektech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C06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Pokud bude možné nadále čerpat dotace formou ŠABLON, jistě bychom chtěli nabídku využít.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C58E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Aktualizace zastaralých informací ve školním bulletinu</w:t>
            </w:r>
          </w:p>
        </w:tc>
      </w:tr>
      <w:tr w:rsidR="001D055E" w14:paraId="7FA4183D" w14:textId="77777777" w:rsidTr="001D055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02EF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2025/31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2E8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Vstřícné jednání, vzájemná tolerance – úkol trvalý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5E1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Zachování pravidelnost schůzek před nástupem do MŠ a v prvním měsíci (září) po nástupu – apelovat na účast rodičů – první schůzka seznamovací, na druhé získání praktických informací.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043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2DE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Dlouhodobá priorita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10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Sledování nabídek zjednodušeného čerpání.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D9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Nadále využívání dostupných prostředků k prezentaci školy</w:t>
            </w:r>
          </w:p>
        </w:tc>
      </w:tr>
    </w:tbl>
    <w:p w14:paraId="5542CE93" w14:textId="77777777" w:rsidR="001D055E" w:rsidRDefault="001D055E" w:rsidP="001D05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BC553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55A420AF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2525081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BCDFEE2" w14:textId="1486CC24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lastRenderedPageBreak/>
        <w:t>PLÁN NAPLŇOVÁNÍ CÍLŮ STRATEGICKÉHO ROZVOJE ŠKOLY</w:t>
      </w:r>
    </w:p>
    <w:p w14:paraId="48B7F626" w14:textId="77777777" w:rsidR="001D055E" w:rsidRDefault="001D055E" w:rsidP="001D055E">
      <w:pPr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t>STŘEDNĚDOBÝ PLÁN  2021-2026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D055E" w14:paraId="2B87212D" w14:textId="77777777" w:rsidTr="001D055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E5AC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OBDOBÍ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D778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Zajištění kvalitních pedagogických pracovníků – pedagogický kolektiv rozšířen o detašované pracoviště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E438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Rozšíření odborné kvalifikace pedagogů o specifika psychosomatického vývoje dítěte 2-3 roky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1914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Spolupráce s ostatními mateřskými školami – výměna zkušeností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DAD9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Spolupráce se základní školou – zpětná vazba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4B8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Spolupráce s odborníky SPC</w:t>
            </w:r>
          </w:p>
        </w:tc>
      </w:tr>
      <w:tr w:rsidR="001D055E" w14:paraId="6142608D" w14:textId="77777777" w:rsidTr="001D055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7603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2021/22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59E8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Dvě nekvalifikované učitelky nastoupily na studium předškolní pedagogik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0D31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Částečně, příležitostně – nemáme třídu dvouletých dětí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10EF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Sdílení zkušeností – individualizace vzdělávání a vedení portfolia dítěte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4550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*V době covidu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zrušeno  mikulášské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 i vánoční pásmo</w:t>
            </w:r>
          </w:p>
          <w:p w14:paraId="0356F984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*Zrušena nabídka ZUŠ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DC33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Často vyhledávaná instituce pro OŠD – vyhledávají rodiče</w:t>
            </w:r>
          </w:p>
        </w:tc>
      </w:tr>
      <w:tr w:rsidR="001D055E" w14:paraId="4CC535D4" w14:textId="77777777" w:rsidTr="001D055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AC3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2022/23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4700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Stabilní kolektiv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B4E1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Vzdělávací nabídku přizpůsobit tříletým dětem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C22E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Sdílení zkušeností v rámci doplnění si kvalifikace – družina, tábor – předávání informací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928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*Návštěva předškoláků před zápisem</w:t>
            </w:r>
          </w:p>
          <w:p w14:paraId="3F39F816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*Snaha o obnovu návštěvy žáků ZŠ v době vánoční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4B1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Stále udržovat vazbu na poradenská zařízení</w:t>
            </w:r>
          </w:p>
        </w:tc>
      </w:tr>
      <w:tr w:rsidR="001D055E" w14:paraId="06CD8BAF" w14:textId="77777777" w:rsidTr="001D055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E374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2023/24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A007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Plně kvalifikovaný pedagogický kolektiv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D993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Rozšiřování povědomí pedagogů o specifika psychosomatického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vývoje - samostudium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BC9D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Průběžná vzájemná komunikace ředitelek v zásadních rozhodnutí – zápis, provozy MŠ o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prázdninách ,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 …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8F34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*Obnovení návštěv školáků v MŠ – Den Země, zapojení do úklidu školní zahrady</w:t>
            </w:r>
          </w:p>
          <w:p w14:paraId="34AC9243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*Setkávání rodičů předškoláků v MŠ za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účelem  otázek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 a odpovědi k nástupu dětí do ZŠ – možnost otázek a odpovědí fundovaných odborníků, učitelů ZŠ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C0B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Stále udržovat vazbu na poradenská zařízení</w:t>
            </w:r>
          </w:p>
        </w:tc>
      </w:tr>
      <w:tr w:rsidR="001D055E" w14:paraId="61D7A616" w14:textId="77777777" w:rsidTr="001D055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6B74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2024/25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016F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Průběžné vzdělávání formou nabídky seminářů, workshopů, dle potřeb MŠ a zájmu zaměstnanců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CF4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V MŠ Dvořákova jsou hygienicky nevyhovující třídy pro přijímání dvouletých dětí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E3B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Předpokladem jsou další sdílené zkušenosti v rámci ŠABLON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055C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 xml:space="preserve">Udržování tradic návštěv </w:t>
            </w:r>
          </w:p>
          <w:p w14:paraId="212171CA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MŠ x ZŠ, ZŠ x MŠ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2448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Stále udržovat vazbu na poradenská zařízení</w:t>
            </w:r>
          </w:p>
        </w:tc>
      </w:tr>
      <w:tr w:rsidR="001D055E" w14:paraId="354785B4" w14:textId="77777777" w:rsidTr="001D055E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8238" w14:textId="77777777" w:rsidR="001D055E" w:rsidRDefault="001D055E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  <w14:ligatures w14:val="standardContextual"/>
              </w:rPr>
              <w:t>2025/26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B39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Ochota pracovat nad rámec povinností (nadstandardní aktivity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B1E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Do budoucna vzít v úvahu možnost nástupu dvouletých dětí a upravit podmínky ve třídách pro jejich pobyt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0DB2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Nadále udržovat dobré vztahy s místními školkami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971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Průběžné konzultace, návštěvy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B3B" w14:textId="77777777" w:rsidR="001D055E" w:rsidRDefault="001D055E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  <w14:ligatures w14:val="standardContextual"/>
              </w:rPr>
              <w:t>Stále udržovat vazbu na poradenská zařízení</w:t>
            </w:r>
          </w:p>
        </w:tc>
      </w:tr>
    </w:tbl>
    <w:p w14:paraId="13E11A1E" w14:textId="77777777" w:rsidR="001D055E" w:rsidRDefault="001D055E" w:rsidP="001D055E">
      <w:pPr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3DB3AE91" w14:textId="77777777" w:rsidR="001D055E" w:rsidRDefault="001D055E" w:rsidP="001D055E">
      <w:pPr>
        <w:rPr>
          <w:rFonts w:ascii="Times New Roman" w:hAnsi="Times New Roman" w:cs="Times New Roman"/>
          <w:sz w:val="18"/>
          <w:szCs w:val="18"/>
        </w:rPr>
      </w:pPr>
    </w:p>
    <w:p w14:paraId="313CB6F6" w14:textId="77777777" w:rsidR="001D055E" w:rsidRDefault="001D055E" w:rsidP="001D055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0143BD62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1B6EF96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79B5E500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2282435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EC50D0E" w14:textId="521F3459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lastRenderedPageBreak/>
        <w:t>PLÁN NAPLŇOVÁNÍ CÍLŮ STRATEGICKÉHO ROZVOJE ŠKOLY</w:t>
      </w:r>
    </w:p>
    <w:p w14:paraId="08928B43" w14:textId="77777777" w:rsidR="001D055E" w:rsidRDefault="001D055E" w:rsidP="001D055E">
      <w:pPr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t>KRÁTKODOBÝ PLÁN  2021-2024</w:t>
      </w:r>
    </w:p>
    <w:tbl>
      <w:tblPr>
        <w:tblStyle w:val="Mkatabulky"/>
        <w:tblW w:w="14029" w:type="dxa"/>
        <w:tblInd w:w="0" w:type="dxa"/>
        <w:tblLook w:val="04A0" w:firstRow="1" w:lastRow="0" w:firstColumn="1" w:lastColumn="0" w:noHBand="0" w:noVBand="1"/>
      </w:tblPr>
      <w:tblGrid>
        <w:gridCol w:w="1150"/>
        <w:gridCol w:w="3523"/>
        <w:gridCol w:w="2268"/>
        <w:gridCol w:w="2410"/>
        <w:gridCol w:w="2268"/>
        <w:gridCol w:w="2410"/>
      </w:tblGrid>
      <w:tr w:rsidR="001D055E" w14:paraId="4002B357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8A7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OBDOBÍ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6C6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Vzdělávací činnosti dle vypracovaného ŠVP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A526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 xml:space="preserve">Rozvoj matematické a předčtenářské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pregramotnosti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A04F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Logopedická prevence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A0E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Tradice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1F61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Půjčování odborné literatury rodičům</w:t>
            </w:r>
          </w:p>
        </w:tc>
      </w:tr>
      <w:tr w:rsidR="001D055E" w14:paraId="6D04F937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E80C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2021/22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D3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*1. 9. 2021 vydán nový ŠVP s názvem SPOLU TO ZVLÁDNEME, *průběžné aktualizace na základě změn v RVP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8DE1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Celoroční čerpání a uplatňování zkušeností z předchozích seminářů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D957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*Využívání logopedických prvků ve třídě i na zahradě – zpřístupněny všem věkovým skupinám, hlavně předškolák *Dle potřeb individuální práce.</w:t>
            </w:r>
          </w:p>
          <w:p w14:paraId="1612A7F7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 Stále dbát na zařazování log. chvilek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5B89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Stálé tradice nadále udržovat, nová tradice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887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Průběžně celý rok na požádání</w:t>
            </w:r>
          </w:p>
        </w:tc>
      </w:tr>
      <w:tr w:rsidR="001D055E" w14:paraId="0F479393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AC96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2022/23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EF3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*na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. poradách diskuze o nabídkách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vzd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. obsahu,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srozumitelnost  nabídek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i integrovaných bloků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6957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Samostudium a získávání informací o nových metodách od studujících učitelek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2B6F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*Logopedická depistáž</w:t>
            </w:r>
          </w:p>
          <w:p w14:paraId="0AD032D8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*Podpora logopedické prevence není vedena jako kroužek, ale zařazena do denních vzdělávacích činností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430F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Chtěli bychom zavést tradici – Den s rodinou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984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Průběžně celý rok na požádání</w:t>
            </w:r>
          </w:p>
        </w:tc>
      </w:tr>
      <w:tr w:rsidR="001D055E" w14:paraId="58F08479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A76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2023/24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F337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*shromažďování poznatků, připomínek, námětů k vypracování nového ŠVP</w:t>
            </w:r>
          </w:p>
          <w:p w14:paraId="55F3505B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31. 8. 2024 končí platnost ŠVP SPOLU TO ZVLÁDNEME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A8EB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Přihlížíme k věku a individuálním zvláštnostem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34DC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Docílit odbornou radou rodičům toho, aby získali povědomí o důležitosti log. cvičení hlavně pro vstup do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E92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Čerpaní inspirace od rodičů – návrhy, podněty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D7EE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Průběžně celý rok na požádání</w:t>
            </w:r>
          </w:p>
        </w:tc>
      </w:tr>
    </w:tbl>
    <w:p w14:paraId="1E170CF2" w14:textId="77777777" w:rsidR="001D055E" w:rsidRDefault="001D055E" w:rsidP="001D055E">
      <w:pPr>
        <w:rPr>
          <w:rFonts w:ascii="Times New Roman" w:hAnsi="Times New Roman" w:cs="Times New Roman"/>
          <w:sz w:val="18"/>
          <w:szCs w:val="18"/>
        </w:rPr>
      </w:pPr>
    </w:p>
    <w:p w14:paraId="75586478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5B135783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011299D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7D762A86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394A4340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7102CFBB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3E81ED7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4AF3D2C8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06EA10BC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5C90BA1C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3740BEC1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49E2D23F" w14:textId="77777777" w:rsidR="001D055E" w:rsidRDefault="001D055E" w:rsidP="001D055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DA89674" w14:textId="77777777" w:rsidR="001D055E" w:rsidRDefault="001D055E" w:rsidP="001D055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67A09244" w14:textId="77777777" w:rsidR="001D055E" w:rsidRDefault="001D055E" w:rsidP="001D055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45E16406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591E8395" w14:textId="77777777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</w:p>
    <w:p w14:paraId="16182867" w14:textId="72C70BD9" w:rsidR="001D055E" w:rsidRDefault="001D055E" w:rsidP="001D05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lastRenderedPageBreak/>
        <w:t>PLÁN NAPLŇOVÁNÍ CÍLŮ STRATEGICKÉHO ROZVOJE ŠKOLY</w:t>
      </w:r>
    </w:p>
    <w:p w14:paraId="37D2A7E6" w14:textId="77777777" w:rsidR="001D055E" w:rsidRDefault="001D055E" w:rsidP="001D055E">
      <w:pPr>
        <w:jc w:val="center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SimSun" w:hAnsi="Times New Roman" w:cs="Times New Roman"/>
          <w:sz w:val="18"/>
          <w:szCs w:val="18"/>
          <w:lang w:eastAsia="hi-IN" w:bidi="hi-IN"/>
        </w:rPr>
        <w:t>KRÁTKODOBÝ PLÁN  2021-2024</w:t>
      </w:r>
    </w:p>
    <w:tbl>
      <w:tblPr>
        <w:tblStyle w:val="Mkatabulky"/>
        <w:tblW w:w="14029" w:type="dxa"/>
        <w:tblInd w:w="0" w:type="dxa"/>
        <w:tblLook w:val="04A0" w:firstRow="1" w:lastRow="0" w:firstColumn="1" w:lastColumn="0" w:noHBand="0" w:noVBand="1"/>
      </w:tblPr>
      <w:tblGrid>
        <w:gridCol w:w="1150"/>
        <w:gridCol w:w="2814"/>
        <w:gridCol w:w="2977"/>
        <w:gridCol w:w="2268"/>
        <w:gridCol w:w="2268"/>
        <w:gridCol w:w="2552"/>
      </w:tblGrid>
      <w:tr w:rsidR="001D055E" w14:paraId="5601D844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EA0A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OBDOBÍ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400C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Přednášky a besedy pro rodiče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F1F7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Spolupráce se základní školou, občanskými sdruženími a organizacemi ve městě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4FE5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Oprava podezdívky plotu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E2C0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Spolupráce se zřizovatelem v řešení bezbariérového přístupu do MŠ Dvořákova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26E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 xml:space="preserve">Postupné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dovybavování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 xml:space="preserve"> tříd v MŠ Třebízského – spolupráce se zřizovatelem</w:t>
            </w:r>
          </w:p>
        </w:tc>
      </w:tr>
      <w:tr w:rsidR="001D055E" w14:paraId="57EE20BC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8E88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2021/22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B79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Organizace rodičovských schůzek před zahájením a po zahájení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. roku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D984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Pravidelné návštěvy ZŠ v době zápisu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0D6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Neuskutečněna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4A17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Nedostatek finančních prostředků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E9D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Spolupráce ředitelky se zástupkyní ředitelky a vedoucí učitelky</w:t>
            </w:r>
          </w:p>
        </w:tc>
      </w:tr>
      <w:tr w:rsidR="001D055E" w14:paraId="2A304BEC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B2DF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2022/23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0867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Besedy, přednášky – odborníci ze základních škol a ze škol uměleckých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6C5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Spolupráce s místními organizacemi (knihovna, chovatelé, hasiči, Baráčníci)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14C1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Neuskutečněna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0B0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Nedostatek finančních prostředků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E58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Snaha vedení o vyhovění požadavku, pokud rozpočet školy dovolí</w:t>
            </w:r>
          </w:p>
        </w:tc>
      </w:tr>
      <w:tr w:rsidR="001D055E" w14:paraId="7E5AFFA0" w14:textId="77777777" w:rsidTr="001D055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7048" w14:textId="77777777" w:rsidR="001D055E" w:rsidRDefault="001D055E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  <w14:ligatures w14:val="standardContextual"/>
              </w:rPr>
              <w:t>2023/24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41F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Iniciovat rodiče k zájmu o besedy a přednášky vlastní možností výběru témat, která je zajímají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6E7A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Udržovat nadále možnost návštěv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1370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Podán návrh zřizovateli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96B8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Stále usilovat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BAF5" w14:textId="77777777" w:rsidR="001D055E" w:rsidRDefault="001D055E">
            <w:pP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>Zřizovatel se distancuje od některých důležitých potřeb detašovaného pracoviště např. (zajištění zastřešení proti slunci)</w:t>
            </w:r>
          </w:p>
        </w:tc>
      </w:tr>
    </w:tbl>
    <w:p w14:paraId="040D86ED" w14:textId="77777777" w:rsidR="001D055E" w:rsidRDefault="001D055E" w:rsidP="001D055E">
      <w:pPr>
        <w:rPr>
          <w:rFonts w:ascii="Times New Roman" w:hAnsi="Times New Roman" w:cs="Times New Roman"/>
          <w:sz w:val="18"/>
          <w:szCs w:val="18"/>
        </w:rPr>
      </w:pPr>
    </w:p>
    <w:p w14:paraId="15FDF7DC" w14:textId="77777777" w:rsidR="001D055E" w:rsidRDefault="001D055E" w:rsidP="001D055E">
      <w:pPr>
        <w:rPr>
          <w:rFonts w:ascii="Times New Roman" w:hAnsi="Times New Roman" w:cs="Times New Roman"/>
          <w:sz w:val="18"/>
          <w:szCs w:val="18"/>
        </w:rPr>
      </w:pPr>
    </w:p>
    <w:p w14:paraId="2BD5C77A" w14:textId="77777777" w:rsidR="001D055E" w:rsidRDefault="001D055E"/>
    <w:sectPr w:rsidR="001D055E" w:rsidSect="001D0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E"/>
    <w:rsid w:val="001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D0DC"/>
  <w15:chartTrackingRefBased/>
  <w15:docId w15:val="{71694B25-39DD-429B-B89B-799E93A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55E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D0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2023-03-02T11:10:00Z</dcterms:created>
  <dcterms:modified xsi:type="dcterms:W3CDTF">2023-03-02T11:12:00Z</dcterms:modified>
</cp:coreProperties>
</file>